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5FBC7" w14:textId="77777777" w:rsidR="009C15A2" w:rsidRDefault="009C15A2">
      <w:pPr>
        <w:pStyle w:val="Kop1"/>
        <w:rPr>
          <w:rFonts w:ascii="Verdana" w:hAnsi="Verdana"/>
          <w:sz w:val="24"/>
          <w:lang w:val="nl-NL"/>
        </w:rPr>
      </w:pPr>
      <w:bookmarkStart w:id="0" w:name="_GoBack"/>
      <w:bookmarkEnd w:id="0"/>
      <w:r>
        <w:rPr>
          <w:rFonts w:ascii="Verdana" w:hAnsi="Verdana"/>
          <w:lang w:val="nl-NL"/>
        </w:rPr>
        <w:t>Luisterwijzer muziek</w:t>
      </w:r>
    </w:p>
    <w:p w14:paraId="2D68EE64" w14:textId="77777777" w:rsidR="009C15A2" w:rsidRDefault="009C15A2">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9C15A2" w:rsidRPr="00D70CF0" w14:paraId="43FF0278" w14:textId="77777777">
        <w:tc>
          <w:tcPr>
            <w:tcW w:w="8856" w:type="dxa"/>
            <w:shd w:val="clear" w:color="auto" w:fill="D9D9D9"/>
          </w:tcPr>
          <w:p w14:paraId="2D8E37CA" w14:textId="77777777" w:rsidR="009C15A2" w:rsidRDefault="009C15A2">
            <w:pPr>
              <w:rPr>
                <w:rFonts w:ascii="Verdana" w:hAnsi="Verdana"/>
                <w:b/>
                <w:lang w:val="nl-NL"/>
              </w:rPr>
            </w:pPr>
            <w:r>
              <w:rPr>
                <w:rFonts w:ascii="Verdana" w:hAnsi="Verdana"/>
                <w:b/>
                <w:lang w:val="nl-NL"/>
              </w:rPr>
              <w:t>1.- Wat hoor je: in welke stijl is de muziek?</w:t>
            </w:r>
          </w:p>
        </w:tc>
      </w:tr>
    </w:tbl>
    <w:p w14:paraId="290E9760" w14:textId="77777777" w:rsidR="009C15A2" w:rsidRDefault="009C15A2">
      <w:pPr>
        <w:numPr>
          <w:ilvl w:val="0"/>
          <w:numId w:val="1"/>
        </w:numPr>
        <w:rPr>
          <w:rFonts w:ascii="Verdana" w:hAnsi="Verdana"/>
          <w:lang w:val="nl-NL"/>
        </w:rPr>
      </w:pPr>
      <w:r>
        <w:rPr>
          <w:rFonts w:ascii="Verdana" w:hAnsi="Verdana"/>
          <w:lang w:val="nl-NL"/>
        </w:rPr>
        <w:t>Jazz, in welke stijltraditie?</w:t>
      </w:r>
    </w:p>
    <w:p w14:paraId="2FD2194A" w14:textId="77777777" w:rsidR="009C15A2" w:rsidRDefault="009C15A2">
      <w:pPr>
        <w:numPr>
          <w:ilvl w:val="0"/>
          <w:numId w:val="1"/>
        </w:numPr>
        <w:rPr>
          <w:rFonts w:ascii="Verdana" w:hAnsi="Verdana"/>
          <w:lang w:val="nl-NL"/>
        </w:rPr>
      </w:pPr>
      <w:r>
        <w:rPr>
          <w:rFonts w:ascii="Verdana" w:hAnsi="Verdana"/>
          <w:lang w:val="nl-NL"/>
        </w:rPr>
        <w:t>Klassiek; uit welke tijd?</w:t>
      </w:r>
    </w:p>
    <w:p w14:paraId="2A20F670" w14:textId="77777777" w:rsidR="009C15A2" w:rsidRDefault="009C15A2">
      <w:pPr>
        <w:numPr>
          <w:ilvl w:val="0"/>
          <w:numId w:val="1"/>
        </w:numPr>
        <w:rPr>
          <w:rFonts w:ascii="Verdana" w:hAnsi="Verdana"/>
          <w:lang w:val="nl-NL"/>
        </w:rPr>
      </w:pPr>
      <w:r>
        <w:rPr>
          <w:rFonts w:ascii="Verdana" w:hAnsi="Verdana"/>
          <w:lang w:val="nl-NL"/>
        </w:rPr>
        <w:t>Popmuziek, soort?</w:t>
      </w:r>
    </w:p>
    <w:p w14:paraId="4D9AF643" w14:textId="77777777" w:rsidR="009C15A2" w:rsidRDefault="009C15A2">
      <w:pPr>
        <w:numPr>
          <w:ilvl w:val="0"/>
          <w:numId w:val="1"/>
        </w:numPr>
        <w:rPr>
          <w:rFonts w:ascii="Verdana" w:hAnsi="Verdana"/>
          <w:lang w:val="nl-NL"/>
        </w:rPr>
      </w:pPr>
      <w:r>
        <w:rPr>
          <w:rFonts w:ascii="Verdana" w:hAnsi="Verdana"/>
          <w:lang w:val="nl-NL"/>
        </w:rPr>
        <w:t>Mengeling van stijlen. Welke?</w:t>
      </w:r>
    </w:p>
    <w:p w14:paraId="4CE63E6F" w14:textId="77777777" w:rsidR="009C15A2" w:rsidRDefault="009C15A2">
      <w:pPr>
        <w:numPr>
          <w:ilvl w:val="0"/>
          <w:numId w:val="1"/>
        </w:numPr>
        <w:rPr>
          <w:rFonts w:ascii="Verdana" w:hAnsi="Verdana"/>
          <w:lang w:val="nl-NL"/>
        </w:rPr>
      </w:pPr>
      <w:r>
        <w:rPr>
          <w:rFonts w:ascii="Verdana" w:hAnsi="Verdana"/>
          <w:lang w:val="nl-NL"/>
        </w:rPr>
        <w:t>Niet-westerse muziek, van welke oorsprong?</w:t>
      </w:r>
    </w:p>
    <w:p w14:paraId="37F5F6DA" w14:textId="77777777" w:rsidR="009C15A2" w:rsidRDefault="009C15A2">
      <w:pPr>
        <w:numPr>
          <w:ilvl w:val="0"/>
          <w:numId w:val="1"/>
        </w:numPr>
        <w:rPr>
          <w:rFonts w:ascii="Verdana" w:hAnsi="Verdana"/>
          <w:lang w:val="nl-NL"/>
        </w:rPr>
      </w:pPr>
      <w:r>
        <w:rPr>
          <w:rFonts w:ascii="Verdana" w:hAnsi="Verdana"/>
          <w:lang w:val="nl-NL"/>
        </w:rPr>
        <w:t>Iets anders; benoem of beschrijf deze andere stijl?</w:t>
      </w:r>
    </w:p>
    <w:p w14:paraId="720BCA75" w14:textId="77777777" w:rsidR="009C15A2" w:rsidRDefault="009C15A2">
      <w:pPr>
        <w:rPr>
          <w:rFonts w:ascii="Verdana" w:hAnsi="Verdana"/>
          <w:lang w:val="nl-NL"/>
        </w:rPr>
      </w:pPr>
    </w:p>
    <w:p w14:paraId="4962CC5C" w14:textId="77777777" w:rsidR="009C15A2" w:rsidRDefault="009C15A2">
      <w:pPr>
        <w:rPr>
          <w:rFonts w:ascii="Verdana" w:hAnsi="Verdana"/>
          <w:lang w:val="nl-NL"/>
        </w:rPr>
      </w:pPr>
      <w:r>
        <w:rPr>
          <w:rFonts w:ascii="Verdana" w:hAnsi="Verdana"/>
          <w:lang w:val="nl-NL"/>
        </w:rPr>
        <w:t>Muziek is meestal in een bepaalde stijl geschreven. Dat zegt vaak iets over de tijd of de plaats van ontstaan, maar soms ook iets over de bedoeling van de componist of de uitvoerende. Het bepaalt vaak ook hoe je er naar 'moet' luisteren.</w:t>
      </w:r>
    </w:p>
    <w:p w14:paraId="6E46C7F3" w14:textId="77777777" w:rsidR="009C15A2" w:rsidRDefault="009C15A2">
      <w:pPr>
        <w:rPr>
          <w:rFonts w:ascii="Verdana" w:hAnsi="Verdana"/>
          <w:lang w:val="nl-NL"/>
        </w:rPr>
      </w:pPr>
      <w:r>
        <w:rPr>
          <w:rFonts w:ascii="Verdana" w:hAnsi="Verdana"/>
          <w:lang w:val="nl-NL"/>
        </w:rPr>
        <w:t>Binnen elke stijl zijn er natuurlijk weer onderverdelingen te maken. Bij jazz kan het bijvoorbeeld dixieland. bigband-jazz, bebop of free jazz zijn.</w:t>
      </w:r>
    </w:p>
    <w:p w14:paraId="2C71B003" w14:textId="77777777" w:rsidR="009C15A2" w:rsidRDefault="009C15A2">
      <w:pPr>
        <w:rPr>
          <w:rFonts w:ascii="Verdana" w:hAnsi="Verdana"/>
          <w:lang w:val="nl-NL"/>
        </w:rPr>
      </w:pPr>
      <w:r>
        <w:rPr>
          <w:rFonts w:ascii="Verdana" w:hAnsi="Verdana"/>
          <w:lang w:val="nl-NL"/>
        </w:rPr>
        <w:t>Probeer zo mogelijk ook te benoemen tot welk 'subgenre' dit stuk hoort.</w:t>
      </w:r>
    </w:p>
    <w:p w14:paraId="207A2AF3" w14:textId="77777777" w:rsidR="009C15A2" w:rsidRDefault="009C15A2">
      <w:pPr>
        <w:rPr>
          <w:rFonts w:ascii="Verdana" w:hAnsi="Verdana"/>
          <w:lang w:val="nl-NL"/>
        </w:rPr>
      </w:pPr>
      <w:r>
        <w:rPr>
          <w:rFonts w:ascii="Verdana" w:hAnsi="Verdana"/>
          <w:lang w:val="nl-NL"/>
        </w:rPr>
        <w:t>Soms is sprake van een mengstijl, bijvoorbeeld tussen pop en niet-westerse muziek.</w:t>
      </w:r>
    </w:p>
    <w:p w14:paraId="09CE672D" w14:textId="77777777" w:rsidR="009C15A2" w:rsidRDefault="009C15A2">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9C15A2" w:rsidRPr="00D70CF0" w14:paraId="40C92B96" w14:textId="77777777">
        <w:tc>
          <w:tcPr>
            <w:tcW w:w="8856" w:type="dxa"/>
            <w:shd w:val="clear" w:color="auto" w:fill="D9D9D9"/>
          </w:tcPr>
          <w:p w14:paraId="4E58D3FB" w14:textId="77777777" w:rsidR="009C15A2" w:rsidRDefault="009C15A2">
            <w:pPr>
              <w:rPr>
                <w:rFonts w:ascii="Verdana" w:hAnsi="Verdana"/>
                <w:b/>
                <w:lang w:val="nl-NL"/>
              </w:rPr>
            </w:pPr>
            <w:r>
              <w:rPr>
                <w:rFonts w:ascii="Verdana" w:hAnsi="Verdana"/>
                <w:b/>
                <w:lang w:val="nl-NL"/>
              </w:rPr>
              <w:t>2.- Wat hoor je? geef karakterisering van sfeer of stemming</w:t>
            </w:r>
          </w:p>
        </w:tc>
      </w:tr>
    </w:tbl>
    <w:p w14:paraId="0099E673" w14:textId="77777777" w:rsidR="009C15A2" w:rsidRDefault="009C15A2">
      <w:pPr>
        <w:numPr>
          <w:ilvl w:val="0"/>
          <w:numId w:val="1"/>
        </w:numPr>
        <w:rPr>
          <w:rFonts w:ascii="Verdana" w:hAnsi="Verdana"/>
          <w:lang w:val="nl-NL"/>
        </w:rPr>
      </w:pPr>
      <w:r>
        <w:rPr>
          <w:rFonts w:ascii="Verdana" w:hAnsi="Verdana"/>
          <w:lang w:val="nl-NL"/>
        </w:rPr>
        <w:t>somber</w:t>
      </w:r>
    </w:p>
    <w:p w14:paraId="2B2A6BCC" w14:textId="77777777" w:rsidR="009C15A2" w:rsidRDefault="009C15A2">
      <w:pPr>
        <w:numPr>
          <w:ilvl w:val="0"/>
          <w:numId w:val="1"/>
        </w:numPr>
        <w:rPr>
          <w:rFonts w:ascii="Verdana" w:hAnsi="Verdana"/>
          <w:lang w:val="nl-NL"/>
        </w:rPr>
      </w:pPr>
      <w:r>
        <w:rPr>
          <w:rFonts w:ascii="Verdana" w:hAnsi="Verdana"/>
          <w:lang w:val="nl-NL"/>
        </w:rPr>
        <w:t>dreigend</w:t>
      </w:r>
    </w:p>
    <w:p w14:paraId="1576366C" w14:textId="77777777" w:rsidR="009C15A2" w:rsidRDefault="009C15A2">
      <w:pPr>
        <w:numPr>
          <w:ilvl w:val="0"/>
          <w:numId w:val="1"/>
        </w:numPr>
        <w:rPr>
          <w:rFonts w:ascii="Verdana" w:hAnsi="Verdana"/>
          <w:lang w:val="nl-NL"/>
        </w:rPr>
      </w:pPr>
      <w:r>
        <w:rPr>
          <w:rFonts w:ascii="Verdana" w:hAnsi="Verdana"/>
          <w:lang w:val="nl-NL"/>
        </w:rPr>
        <w:t>plechtig</w:t>
      </w:r>
    </w:p>
    <w:p w14:paraId="73128CE2" w14:textId="77777777" w:rsidR="009C15A2" w:rsidRDefault="009C15A2">
      <w:pPr>
        <w:numPr>
          <w:ilvl w:val="0"/>
          <w:numId w:val="1"/>
        </w:numPr>
        <w:rPr>
          <w:rFonts w:ascii="Verdana" w:hAnsi="Verdana"/>
          <w:lang w:val="nl-NL"/>
        </w:rPr>
      </w:pPr>
      <w:r>
        <w:rPr>
          <w:rFonts w:ascii="Verdana" w:hAnsi="Verdana"/>
          <w:lang w:val="nl-NL"/>
        </w:rPr>
        <w:t>vrolijk</w:t>
      </w:r>
    </w:p>
    <w:p w14:paraId="29B3B2C6" w14:textId="77777777" w:rsidR="009C15A2" w:rsidRDefault="009C15A2">
      <w:pPr>
        <w:numPr>
          <w:ilvl w:val="0"/>
          <w:numId w:val="1"/>
        </w:numPr>
        <w:rPr>
          <w:rFonts w:ascii="Verdana" w:hAnsi="Verdana"/>
          <w:lang w:val="nl-NL"/>
        </w:rPr>
      </w:pPr>
      <w:r>
        <w:rPr>
          <w:rFonts w:ascii="Verdana" w:hAnsi="Verdana"/>
          <w:lang w:val="nl-NL"/>
        </w:rPr>
        <w:t>rustig</w:t>
      </w:r>
    </w:p>
    <w:p w14:paraId="6DDE311D" w14:textId="77777777" w:rsidR="009C15A2" w:rsidRDefault="009C15A2">
      <w:pPr>
        <w:numPr>
          <w:ilvl w:val="0"/>
          <w:numId w:val="1"/>
        </w:numPr>
        <w:rPr>
          <w:rFonts w:ascii="Verdana" w:hAnsi="Verdana"/>
          <w:lang w:val="nl-NL"/>
        </w:rPr>
      </w:pPr>
      <w:r>
        <w:rPr>
          <w:rFonts w:ascii="Verdana" w:hAnsi="Verdana"/>
          <w:lang w:val="nl-NL"/>
        </w:rPr>
        <w:t>intiem</w:t>
      </w:r>
    </w:p>
    <w:p w14:paraId="000F27EA" w14:textId="77777777" w:rsidR="009C15A2" w:rsidRDefault="009C15A2">
      <w:pPr>
        <w:numPr>
          <w:ilvl w:val="0"/>
          <w:numId w:val="1"/>
        </w:numPr>
        <w:rPr>
          <w:rFonts w:ascii="Verdana" w:hAnsi="Verdana"/>
          <w:lang w:val="nl-NL"/>
        </w:rPr>
      </w:pPr>
      <w:r>
        <w:rPr>
          <w:rFonts w:ascii="Verdana" w:hAnsi="Verdana"/>
          <w:lang w:val="nl-NL"/>
        </w:rPr>
        <w:t>heftig</w:t>
      </w:r>
    </w:p>
    <w:p w14:paraId="607AF194" w14:textId="77777777" w:rsidR="009C15A2" w:rsidRDefault="009C15A2">
      <w:pPr>
        <w:numPr>
          <w:ilvl w:val="0"/>
          <w:numId w:val="1"/>
        </w:numPr>
        <w:rPr>
          <w:rFonts w:ascii="Verdana" w:hAnsi="Verdana"/>
          <w:lang w:val="nl-NL"/>
        </w:rPr>
      </w:pPr>
      <w:r>
        <w:rPr>
          <w:rFonts w:ascii="Verdana" w:hAnsi="Verdana"/>
          <w:lang w:val="nl-NL"/>
        </w:rPr>
        <w:t>chaotisch</w:t>
      </w:r>
    </w:p>
    <w:p w14:paraId="6792B619" w14:textId="77777777" w:rsidR="009C15A2" w:rsidRDefault="009C15A2">
      <w:pPr>
        <w:numPr>
          <w:ilvl w:val="0"/>
          <w:numId w:val="1"/>
        </w:numPr>
        <w:rPr>
          <w:rFonts w:ascii="Verdana" w:hAnsi="Verdana"/>
          <w:lang w:val="nl-NL"/>
        </w:rPr>
      </w:pPr>
      <w:r>
        <w:rPr>
          <w:rFonts w:ascii="Verdana" w:hAnsi="Verdana"/>
          <w:lang w:val="nl-NL"/>
        </w:rPr>
        <w:t>mysterieus</w:t>
      </w:r>
    </w:p>
    <w:p w14:paraId="0260C3D0" w14:textId="77777777" w:rsidR="009C15A2" w:rsidRDefault="009C15A2">
      <w:pPr>
        <w:rPr>
          <w:rFonts w:ascii="Verdana" w:hAnsi="Verdana"/>
          <w:lang w:val="nl-NL"/>
        </w:rPr>
      </w:pPr>
    </w:p>
    <w:p w14:paraId="5544B729" w14:textId="77777777" w:rsidR="009C15A2" w:rsidRDefault="009C15A2">
      <w:pPr>
        <w:rPr>
          <w:rFonts w:ascii="Verdana" w:hAnsi="Verdana"/>
          <w:lang w:val="nl-NL"/>
        </w:rPr>
      </w:pPr>
      <w:r>
        <w:rPr>
          <w:rFonts w:ascii="Verdana" w:hAnsi="Verdana"/>
          <w:lang w:val="nl-NL"/>
        </w:rPr>
        <w:t>Probeer weer te geven wat de muziek je 'deed'. de eerste indruk van de muziek. De gegeven stemmingen kunnen je daarbij op weg helpen. Hoe komt het dat de muziek deze uitwerking heeft? Is dat bewust bedoeld door de componis/uitvoerende? Hoe bereikt hij dat?</w:t>
      </w:r>
    </w:p>
    <w:p w14:paraId="48338D5E" w14:textId="77777777" w:rsidR="009C15A2" w:rsidRDefault="009C15A2">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9C15A2" w:rsidRPr="00D70CF0" w14:paraId="65E5C522" w14:textId="77777777">
        <w:tc>
          <w:tcPr>
            <w:tcW w:w="8856" w:type="dxa"/>
            <w:shd w:val="clear" w:color="auto" w:fill="D9D9D9"/>
          </w:tcPr>
          <w:p w14:paraId="7CC32816" w14:textId="77777777" w:rsidR="009C15A2" w:rsidRDefault="009C15A2">
            <w:pPr>
              <w:rPr>
                <w:rFonts w:ascii="Verdana" w:hAnsi="Verdana"/>
                <w:b/>
                <w:lang w:val="nl-NL"/>
              </w:rPr>
            </w:pPr>
            <w:r>
              <w:rPr>
                <w:rFonts w:ascii="Verdana" w:hAnsi="Verdana"/>
                <w:b/>
                <w:lang w:val="nl-NL"/>
              </w:rPr>
              <w:t>3.- Wat hoor je: welk aspect van de muziek trekt veel aandacht?</w:t>
            </w:r>
          </w:p>
        </w:tc>
      </w:tr>
    </w:tbl>
    <w:p w14:paraId="3AC88DFB" w14:textId="77777777" w:rsidR="009C15A2" w:rsidRDefault="009C15A2">
      <w:pPr>
        <w:numPr>
          <w:ilvl w:val="0"/>
          <w:numId w:val="1"/>
        </w:numPr>
        <w:rPr>
          <w:rFonts w:ascii="Verdana" w:hAnsi="Verdana"/>
          <w:lang w:val="nl-NL"/>
        </w:rPr>
      </w:pPr>
      <w:r>
        <w:rPr>
          <w:rFonts w:ascii="Verdana" w:hAnsi="Verdana"/>
          <w:lang w:val="nl-NL"/>
        </w:rPr>
        <w:t>De melodie</w:t>
      </w:r>
    </w:p>
    <w:p w14:paraId="3AFBADDA" w14:textId="77777777" w:rsidR="009C15A2" w:rsidRDefault="009C15A2">
      <w:pPr>
        <w:numPr>
          <w:ilvl w:val="0"/>
          <w:numId w:val="1"/>
        </w:numPr>
        <w:rPr>
          <w:rFonts w:ascii="Verdana" w:hAnsi="Verdana"/>
          <w:lang w:val="nl-NL"/>
        </w:rPr>
      </w:pPr>
      <w:r>
        <w:rPr>
          <w:rFonts w:ascii="Verdana" w:hAnsi="Verdana"/>
          <w:lang w:val="nl-NL"/>
        </w:rPr>
        <w:t>Het ritme</w:t>
      </w:r>
    </w:p>
    <w:p w14:paraId="64494B9A" w14:textId="77777777" w:rsidR="009C15A2" w:rsidRDefault="009C15A2">
      <w:pPr>
        <w:numPr>
          <w:ilvl w:val="0"/>
          <w:numId w:val="1"/>
        </w:numPr>
        <w:rPr>
          <w:rFonts w:ascii="Verdana" w:hAnsi="Verdana"/>
          <w:lang w:val="nl-NL"/>
        </w:rPr>
      </w:pPr>
      <w:r>
        <w:rPr>
          <w:rFonts w:ascii="Verdana" w:hAnsi="Verdana"/>
          <w:lang w:val="nl-NL"/>
        </w:rPr>
        <w:t>De klankkleur of “sound”</w:t>
      </w:r>
    </w:p>
    <w:p w14:paraId="6AE630C1" w14:textId="77777777" w:rsidR="009C15A2" w:rsidRDefault="009C15A2">
      <w:pPr>
        <w:rPr>
          <w:rFonts w:ascii="Verdana" w:hAnsi="Verdana"/>
          <w:lang w:val="nl-NL"/>
        </w:rPr>
      </w:pPr>
    </w:p>
    <w:p w14:paraId="1BE945D7" w14:textId="77777777" w:rsidR="009C15A2" w:rsidRDefault="009C15A2">
      <w:pPr>
        <w:rPr>
          <w:rFonts w:ascii="Verdana" w:hAnsi="Verdana"/>
          <w:lang w:val="nl-NL"/>
        </w:rPr>
      </w:pPr>
      <w:r>
        <w:rPr>
          <w:rFonts w:ascii="Verdana" w:hAnsi="Verdana"/>
          <w:lang w:val="nl-NL"/>
        </w:rPr>
        <w:t>In verschillende tijden staan verschillende aspecten van muziek op de voorgrond. Tot in de Barok is er meestal sprake van onafhankelijke melodielijnen (polyfonie); daarna zijn de samenklanken belangrijker (harmonie); in de twintigste eeuw is de klankstructuur een van de belangrijkste aspecten.</w:t>
      </w:r>
    </w:p>
    <w:p w14:paraId="5F2907F8" w14:textId="77777777" w:rsidR="009C15A2" w:rsidRDefault="009C15A2">
      <w:pPr>
        <w:rPr>
          <w:rFonts w:ascii="Verdana" w:hAnsi="Verdana"/>
          <w:lang w:val="nl-NL"/>
        </w:rPr>
      </w:pPr>
      <w:r>
        <w:rPr>
          <w:rFonts w:ascii="Verdana" w:hAnsi="Verdana"/>
          <w:lang w:val="nl-NL"/>
        </w:rPr>
        <w:t>In popmuziek speelt ritme een grote rol, maar de tekst verbindt zich weer met een melodie. EIk muziekwerk bestaat uit hoofdzaken en bijzaken. Het is verhelderend om na te gaan wat in dit stuk de 'hoofdzaken' zijn.</w:t>
      </w:r>
    </w:p>
    <w:p w14:paraId="44239E25" w14:textId="77777777" w:rsidR="009C15A2" w:rsidRDefault="009C15A2">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9C15A2" w:rsidRPr="00D70CF0" w14:paraId="576D3154" w14:textId="77777777">
        <w:tc>
          <w:tcPr>
            <w:tcW w:w="8856" w:type="dxa"/>
            <w:shd w:val="clear" w:color="auto" w:fill="D9D9D9"/>
          </w:tcPr>
          <w:p w14:paraId="2576BE3F" w14:textId="77777777" w:rsidR="009C15A2" w:rsidRDefault="009C15A2">
            <w:pPr>
              <w:rPr>
                <w:rFonts w:ascii="Verdana" w:hAnsi="Verdana"/>
                <w:b/>
                <w:lang w:val="nl-NL"/>
              </w:rPr>
            </w:pPr>
            <w:r>
              <w:rPr>
                <w:rFonts w:ascii="Verdana" w:hAnsi="Verdana"/>
                <w:b/>
                <w:lang w:val="nl-NL"/>
              </w:rPr>
              <w:t>4.- Wat hoor en ervaar je: luister je naar een concert of geluidsopname?</w:t>
            </w:r>
          </w:p>
        </w:tc>
      </w:tr>
    </w:tbl>
    <w:p w14:paraId="130A576F" w14:textId="77777777" w:rsidR="009C15A2" w:rsidRDefault="009C15A2">
      <w:pPr>
        <w:numPr>
          <w:ilvl w:val="0"/>
          <w:numId w:val="1"/>
        </w:numPr>
        <w:rPr>
          <w:rFonts w:ascii="Verdana" w:hAnsi="Verdana"/>
          <w:lang w:val="nl-NL"/>
        </w:rPr>
      </w:pPr>
      <w:r>
        <w:rPr>
          <w:rFonts w:ascii="Verdana" w:hAnsi="Verdana"/>
          <w:lang w:val="nl-NL"/>
        </w:rPr>
        <w:t xml:space="preserve">live-concert, beschrijf sfeer, aankleding, reactie publiek, </w:t>
      </w:r>
    </w:p>
    <w:p w14:paraId="0EC8F0BA" w14:textId="77777777" w:rsidR="009C15A2" w:rsidRDefault="009C15A2">
      <w:pPr>
        <w:numPr>
          <w:ilvl w:val="0"/>
          <w:numId w:val="1"/>
        </w:numPr>
        <w:rPr>
          <w:rFonts w:ascii="Verdana" w:hAnsi="Verdana"/>
          <w:lang w:val="nl-NL"/>
        </w:rPr>
      </w:pPr>
      <w:r>
        <w:rPr>
          <w:rFonts w:ascii="Verdana" w:hAnsi="Verdana"/>
          <w:lang w:val="nl-NL"/>
        </w:rPr>
        <w:t>registratie concert op film of televisie; beschrijf wat je ziet.</w:t>
      </w:r>
    </w:p>
    <w:p w14:paraId="4DC7DA46" w14:textId="77777777" w:rsidR="009C15A2" w:rsidRDefault="009C15A2">
      <w:pPr>
        <w:numPr>
          <w:ilvl w:val="0"/>
          <w:numId w:val="1"/>
        </w:numPr>
        <w:rPr>
          <w:rFonts w:ascii="Verdana" w:hAnsi="Verdana"/>
          <w:lang w:val="nl-NL"/>
        </w:rPr>
      </w:pPr>
      <w:r>
        <w:rPr>
          <w:rFonts w:ascii="Verdana" w:hAnsi="Verdana"/>
          <w:lang w:val="nl-NL"/>
        </w:rPr>
        <w:t>CD of andere geluidsdrager.</w:t>
      </w:r>
    </w:p>
    <w:p w14:paraId="070D8CF2" w14:textId="77777777" w:rsidR="009C15A2" w:rsidRDefault="009C15A2">
      <w:pPr>
        <w:rPr>
          <w:rFonts w:ascii="Verdana" w:hAnsi="Verdana"/>
          <w:lang w:val="nl-NL"/>
        </w:rPr>
      </w:pPr>
    </w:p>
    <w:p w14:paraId="2DE4C767" w14:textId="77777777" w:rsidR="009C15A2" w:rsidRDefault="009C15A2">
      <w:pPr>
        <w:rPr>
          <w:rFonts w:ascii="Verdana" w:hAnsi="Verdana"/>
          <w:lang w:val="nl-NL"/>
        </w:rPr>
      </w:pPr>
      <w:r>
        <w:rPr>
          <w:rFonts w:ascii="Verdana" w:hAnsi="Verdana"/>
          <w:lang w:val="nl-NL"/>
        </w:rPr>
        <w:t>Tijdens een concert spelen veel dingen mee in de manier waarop je de muziek ervaart. Tijdens een popconcert is er een actieve interactie met het publiek (meeklappen. meezingen, 'we want more' etc). Bij een jazzconcert is het de gewoonte om na elke solo te applaudisseren, ook al is het stuk nog niet afgelopen. Tijdens een klassiek concert mag dit weer niet.</w:t>
      </w:r>
    </w:p>
    <w:p w14:paraId="3CC289B1" w14:textId="77777777" w:rsidR="009C15A2" w:rsidRDefault="009C15A2">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9C15A2" w:rsidRPr="00D70CF0" w14:paraId="5C855C1C" w14:textId="77777777">
        <w:tc>
          <w:tcPr>
            <w:tcW w:w="8856" w:type="dxa"/>
            <w:shd w:val="clear" w:color="auto" w:fill="D9D9D9"/>
          </w:tcPr>
          <w:p w14:paraId="0E292BE3" w14:textId="77777777" w:rsidR="009C15A2" w:rsidRDefault="009C15A2">
            <w:pPr>
              <w:rPr>
                <w:rFonts w:ascii="Verdana" w:hAnsi="Verdana"/>
                <w:b/>
                <w:lang w:val="nl-NL"/>
              </w:rPr>
            </w:pPr>
            <w:r>
              <w:rPr>
                <w:rFonts w:ascii="Verdana" w:hAnsi="Verdana"/>
                <w:b/>
                <w:lang w:val="nl-NL"/>
              </w:rPr>
              <w:t>5.- Wat hoor en zie je: is de muziek onderdeel van een groter geheel?</w:t>
            </w:r>
          </w:p>
        </w:tc>
      </w:tr>
    </w:tbl>
    <w:p w14:paraId="032B844E" w14:textId="77777777" w:rsidR="009C15A2" w:rsidRDefault="009C15A2">
      <w:pPr>
        <w:numPr>
          <w:ilvl w:val="0"/>
          <w:numId w:val="1"/>
        </w:numPr>
        <w:rPr>
          <w:rFonts w:ascii="Verdana" w:hAnsi="Verdana"/>
          <w:lang w:val="nl-NL"/>
        </w:rPr>
      </w:pPr>
      <w:r>
        <w:rPr>
          <w:rFonts w:ascii="Verdana" w:hAnsi="Verdana"/>
          <w:lang w:val="nl-NL"/>
        </w:rPr>
        <w:t>opera, operette, toneel, gebruik ook kijkwijzer theater.</w:t>
      </w:r>
    </w:p>
    <w:p w14:paraId="377F478E" w14:textId="77777777" w:rsidR="009C15A2" w:rsidRDefault="009C15A2">
      <w:pPr>
        <w:numPr>
          <w:ilvl w:val="0"/>
          <w:numId w:val="1"/>
        </w:numPr>
        <w:rPr>
          <w:rFonts w:ascii="Verdana" w:hAnsi="Verdana"/>
          <w:lang w:val="nl-NL"/>
        </w:rPr>
      </w:pPr>
      <w:r>
        <w:rPr>
          <w:rFonts w:ascii="Verdana" w:hAnsi="Verdana"/>
          <w:lang w:val="nl-NL"/>
        </w:rPr>
        <w:t>Film, gebruik ook kijkwijzer film.</w:t>
      </w:r>
    </w:p>
    <w:p w14:paraId="28E8D44D" w14:textId="77777777" w:rsidR="009C15A2" w:rsidRDefault="009C15A2">
      <w:pPr>
        <w:numPr>
          <w:ilvl w:val="0"/>
          <w:numId w:val="1"/>
        </w:numPr>
        <w:rPr>
          <w:rFonts w:ascii="Verdana" w:hAnsi="Verdana"/>
          <w:lang w:val="nl-NL"/>
        </w:rPr>
      </w:pPr>
      <w:r>
        <w:rPr>
          <w:rFonts w:ascii="Verdana" w:hAnsi="Verdana"/>
          <w:lang w:val="nl-NL"/>
        </w:rPr>
        <w:t>Ballet, gebruik ook kijkwijzer dans.</w:t>
      </w:r>
    </w:p>
    <w:p w14:paraId="072563EB" w14:textId="77777777" w:rsidR="009C15A2" w:rsidRDefault="009C15A2">
      <w:pPr>
        <w:rPr>
          <w:rFonts w:ascii="Verdana" w:hAnsi="Verdana"/>
          <w:lang w:val="nl-NL"/>
        </w:rPr>
      </w:pPr>
    </w:p>
    <w:p w14:paraId="4076EEF6" w14:textId="77777777" w:rsidR="009C15A2" w:rsidRDefault="009C15A2">
      <w:pPr>
        <w:rPr>
          <w:rFonts w:ascii="Verdana" w:hAnsi="Verdana"/>
          <w:lang w:val="nl-NL"/>
        </w:rPr>
      </w:pPr>
      <w:r>
        <w:rPr>
          <w:rFonts w:ascii="Verdana" w:hAnsi="Verdana"/>
          <w:lang w:val="nl-NL"/>
        </w:rPr>
        <w:t>Als de muziek een onderdeel van een groter geheel is, wordt ze uiteraard in sterke mate bepaald door dat geheel. Het ligt voor de hand om het verband tussen de muziek en de handeling, de tekst en de sfeer te onderzoeken.</w:t>
      </w:r>
    </w:p>
    <w:p w14:paraId="2DBA1CE0" w14:textId="77777777" w:rsidR="009C15A2" w:rsidRDefault="009C15A2">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9C15A2" w:rsidRPr="00D70CF0" w14:paraId="0BF70053" w14:textId="77777777">
        <w:tc>
          <w:tcPr>
            <w:tcW w:w="8856" w:type="dxa"/>
            <w:shd w:val="clear" w:color="auto" w:fill="D9D9D9"/>
          </w:tcPr>
          <w:p w14:paraId="57F2781E" w14:textId="77777777" w:rsidR="009C15A2" w:rsidRDefault="009C15A2">
            <w:pPr>
              <w:rPr>
                <w:rFonts w:ascii="Verdana" w:hAnsi="Verdana"/>
                <w:b/>
                <w:lang w:val="nl-NL"/>
              </w:rPr>
            </w:pPr>
            <w:r>
              <w:rPr>
                <w:rFonts w:ascii="Verdana" w:hAnsi="Verdana"/>
                <w:b/>
                <w:lang w:val="nl-NL"/>
              </w:rPr>
              <w:t>6.- Werkwijze: hoe verhoudt zich de uitvoering tot de oorspronkelijke compositie?</w:t>
            </w:r>
          </w:p>
        </w:tc>
      </w:tr>
    </w:tbl>
    <w:p w14:paraId="1DD4396F" w14:textId="77777777" w:rsidR="009C15A2" w:rsidRDefault="009C15A2">
      <w:pPr>
        <w:numPr>
          <w:ilvl w:val="0"/>
          <w:numId w:val="1"/>
        </w:numPr>
        <w:rPr>
          <w:rFonts w:ascii="Verdana" w:hAnsi="Verdana"/>
          <w:lang w:val="nl-NL"/>
        </w:rPr>
      </w:pPr>
      <w:r>
        <w:rPr>
          <w:rFonts w:ascii="Verdana" w:hAnsi="Verdana"/>
          <w:lang w:val="nl-NL"/>
        </w:rPr>
        <w:t>exacte of authentieke uitvoering; gespeeld van papier?</w:t>
      </w:r>
    </w:p>
    <w:p w14:paraId="71AC2386" w14:textId="77777777" w:rsidR="009C15A2" w:rsidRDefault="009C15A2">
      <w:pPr>
        <w:numPr>
          <w:ilvl w:val="0"/>
          <w:numId w:val="1"/>
        </w:numPr>
        <w:rPr>
          <w:rFonts w:ascii="Verdana" w:hAnsi="Verdana"/>
          <w:lang w:val="nl-NL"/>
        </w:rPr>
      </w:pPr>
      <w:r>
        <w:rPr>
          <w:rFonts w:ascii="Verdana" w:hAnsi="Verdana"/>
          <w:lang w:val="nl-NL"/>
        </w:rPr>
        <w:t>Bewerking,arrangement waarvan musici niet mogen afwijken?</w:t>
      </w:r>
    </w:p>
    <w:p w14:paraId="73DBC177" w14:textId="77777777" w:rsidR="009C15A2" w:rsidRDefault="009C15A2">
      <w:pPr>
        <w:numPr>
          <w:ilvl w:val="0"/>
          <w:numId w:val="1"/>
        </w:numPr>
        <w:rPr>
          <w:rFonts w:ascii="Verdana" w:hAnsi="Verdana"/>
          <w:lang w:val="nl-NL"/>
        </w:rPr>
      </w:pPr>
      <w:r>
        <w:rPr>
          <w:rFonts w:ascii="Verdana" w:hAnsi="Verdana"/>
          <w:lang w:val="nl-NL"/>
        </w:rPr>
        <w:t>Veel improvisatie door uitvoerende musici; solo’s?</w:t>
      </w:r>
    </w:p>
    <w:p w14:paraId="5099E0C0" w14:textId="77777777" w:rsidR="009C15A2" w:rsidRDefault="009C15A2">
      <w:pPr>
        <w:rPr>
          <w:rFonts w:ascii="Verdana" w:hAnsi="Verdana"/>
          <w:lang w:val="nl-NL"/>
        </w:rPr>
      </w:pPr>
    </w:p>
    <w:p w14:paraId="3A4FFC98" w14:textId="77777777" w:rsidR="009C15A2" w:rsidRDefault="009C15A2">
      <w:pPr>
        <w:rPr>
          <w:rFonts w:ascii="Verdana" w:hAnsi="Verdana"/>
          <w:lang w:val="nl-NL"/>
        </w:rPr>
      </w:pPr>
      <w:r>
        <w:rPr>
          <w:rFonts w:ascii="Verdana" w:hAnsi="Verdana"/>
          <w:lang w:val="nl-NL"/>
        </w:rPr>
        <w:t>Net als bij dans is er bij muziek vaak een verschil tussen de maker van een kunstwerk (de componist) en de uitvoerende (de musici). In jazzmuziek is de vrijheid van de uitvoerende bijvoorbeeld een eerste vereiste. Maar bij Mahler zal elke noot exact gespeeld moeten worden zoals hij in de partituur beschreven staat. Het is boeiend (en soms absoluut noodzakelijk) om de inbreng van de componist en van de uitvoerende van elkaar te onderscheiden.</w:t>
      </w:r>
    </w:p>
    <w:p w14:paraId="299A1AB4" w14:textId="77777777" w:rsidR="009C15A2" w:rsidRDefault="009C15A2">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9C15A2" w:rsidRPr="00D70CF0" w14:paraId="32F3A971" w14:textId="77777777">
        <w:tc>
          <w:tcPr>
            <w:tcW w:w="8856" w:type="dxa"/>
            <w:shd w:val="clear" w:color="auto" w:fill="D9D9D9"/>
          </w:tcPr>
          <w:p w14:paraId="17FF29CF" w14:textId="77777777" w:rsidR="009C15A2" w:rsidRDefault="009C15A2">
            <w:pPr>
              <w:rPr>
                <w:rFonts w:ascii="Verdana" w:hAnsi="Verdana"/>
                <w:b/>
                <w:lang w:val="nl-NL"/>
              </w:rPr>
            </w:pPr>
            <w:r>
              <w:rPr>
                <w:rFonts w:ascii="Verdana" w:hAnsi="Verdana"/>
                <w:b/>
                <w:lang w:val="nl-NL"/>
              </w:rPr>
              <w:t>7.- Inhoud: welke niet-muzikale gegevens spelen in de muziek een rol?</w:t>
            </w:r>
          </w:p>
        </w:tc>
      </w:tr>
    </w:tbl>
    <w:p w14:paraId="48B81337" w14:textId="77777777" w:rsidR="009C15A2" w:rsidRDefault="009C15A2">
      <w:pPr>
        <w:numPr>
          <w:ilvl w:val="0"/>
          <w:numId w:val="1"/>
        </w:numPr>
        <w:rPr>
          <w:rFonts w:ascii="Verdana" w:hAnsi="Verdana"/>
          <w:lang w:val="nl-NL"/>
        </w:rPr>
      </w:pPr>
      <w:r>
        <w:rPr>
          <w:rFonts w:ascii="Verdana" w:hAnsi="Verdana"/>
          <w:lang w:val="nl-NL"/>
        </w:rPr>
        <w:t xml:space="preserve">bestaande tekst op muziek gezet? Gezongen? </w:t>
      </w:r>
    </w:p>
    <w:p w14:paraId="58C6038A" w14:textId="77777777" w:rsidR="009C15A2" w:rsidRDefault="009C15A2">
      <w:pPr>
        <w:numPr>
          <w:ilvl w:val="0"/>
          <w:numId w:val="1"/>
        </w:numPr>
        <w:rPr>
          <w:rFonts w:ascii="Verdana" w:hAnsi="Verdana"/>
          <w:lang w:val="nl-NL"/>
        </w:rPr>
      </w:pPr>
      <w:r>
        <w:rPr>
          <w:rFonts w:ascii="Verdana" w:hAnsi="Verdana"/>
          <w:lang w:val="nl-NL"/>
        </w:rPr>
        <w:t>Literair gegeven is uitgangspunt; welk literair gegeven? Boek?</w:t>
      </w:r>
    </w:p>
    <w:p w14:paraId="3F82A7D0" w14:textId="77777777" w:rsidR="009C15A2" w:rsidRDefault="009C15A2">
      <w:pPr>
        <w:numPr>
          <w:ilvl w:val="0"/>
          <w:numId w:val="1"/>
        </w:numPr>
        <w:rPr>
          <w:rFonts w:ascii="Verdana" w:hAnsi="Verdana"/>
          <w:lang w:val="nl-NL"/>
        </w:rPr>
      </w:pPr>
      <w:r>
        <w:rPr>
          <w:rFonts w:ascii="Verdana" w:hAnsi="Verdana"/>
          <w:lang w:val="nl-NL"/>
        </w:rPr>
        <w:t xml:space="preserve">Verhaal/persoon/gebeurtenis is uitgangspunt: welk? </w:t>
      </w:r>
    </w:p>
    <w:p w14:paraId="126CB8DF" w14:textId="77777777" w:rsidR="009C15A2" w:rsidRDefault="009C15A2">
      <w:pPr>
        <w:rPr>
          <w:rFonts w:ascii="Verdana" w:hAnsi="Verdana"/>
          <w:lang w:val="nl-NL"/>
        </w:rPr>
      </w:pPr>
      <w:r>
        <w:rPr>
          <w:rFonts w:ascii="Verdana" w:hAnsi="Verdana"/>
          <w:lang w:val="nl-NL"/>
        </w:rPr>
        <w:t>Een componist kan vanuit verschillende startpunten werken: buitenmuzikale gegevens zoals een verhaal, een gebeurtenis, of gevoelens die hij wil uitbeelden. Met name vanaf de romantiek is muziek die 'iets uitbeeldt' zeer in de mode. Bij liederen en opera is de tekst natuurlijk het uitgangspunt.</w:t>
      </w:r>
    </w:p>
    <w:p w14:paraId="6FFD0279" w14:textId="77777777" w:rsidR="009C15A2" w:rsidRDefault="009C15A2">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9C15A2" w:rsidRPr="00D70CF0" w14:paraId="49B18CAD" w14:textId="77777777">
        <w:tc>
          <w:tcPr>
            <w:tcW w:w="8856" w:type="dxa"/>
            <w:shd w:val="clear" w:color="auto" w:fill="D9D9D9"/>
          </w:tcPr>
          <w:p w14:paraId="5854D664" w14:textId="77777777" w:rsidR="009C15A2" w:rsidRDefault="009C15A2">
            <w:pPr>
              <w:rPr>
                <w:rFonts w:ascii="Verdana" w:hAnsi="Verdana"/>
                <w:b/>
                <w:lang w:val="nl-NL"/>
              </w:rPr>
            </w:pPr>
            <w:r>
              <w:rPr>
                <w:rFonts w:ascii="Verdana" w:hAnsi="Verdana"/>
                <w:b/>
                <w:lang w:val="nl-NL"/>
              </w:rPr>
              <w:t>8.- Inhoud: wat is het verband tussen tekst en muziek?</w:t>
            </w:r>
          </w:p>
        </w:tc>
      </w:tr>
    </w:tbl>
    <w:p w14:paraId="3B6E943A" w14:textId="77777777" w:rsidR="009C15A2" w:rsidRDefault="009C15A2">
      <w:pPr>
        <w:numPr>
          <w:ilvl w:val="0"/>
          <w:numId w:val="1"/>
        </w:numPr>
        <w:rPr>
          <w:rFonts w:ascii="Verdana" w:hAnsi="Verdana"/>
          <w:lang w:val="nl-NL"/>
        </w:rPr>
      </w:pPr>
      <w:r>
        <w:rPr>
          <w:rFonts w:ascii="Verdana" w:hAnsi="Verdana"/>
          <w:lang w:val="nl-NL"/>
        </w:rPr>
        <w:t>muziek versterkt inhoud tekst. Voorbeelden.</w:t>
      </w:r>
    </w:p>
    <w:p w14:paraId="1C394492" w14:textId="77777777" w:rsidR="009C15A2" w:rsidRDefault="009C15A2">
      <w:pPr>
        <w:numPr>
          <w:ilvl w:val="0"/>
          <w:numId w:val="1"/>
        </w:numPr>
        <w:rPr>
          <w:rFonts w:ascii="Verdana" w:hAnsi="Verdana"/>
          <w:lang w:val="nl-NL"/>
        </w:rPr>
      </w:pPr>
      <w:r>
        <w:rPr>
          <w:rFonts w:ascii="Verdana" w:hAnsi="Verdana"/>
          <w:lang w:val="nl-NL"/>
        </w:rPr>
        <w:t>Muziek haalt tekst uit oorspronkelijke context; met welk doel?</w:t>
      </w:r>
    </w:p>
    <w:p w14:paraId="5C086429" w14:textId="77777777" w:rsidR="009C15A2" w:rsidRDefault="009C15A2">
      <w:pPr>
        <w:numPr>
          <w:ilvl w:val="0"/>
          <w:numId w:val="1"/>
        </w:numPr>
        <w:rPr>
          <w:rFonts w:ascii="Verdana" w:hAnsi="Verdana"/>
          <w:lang w:val="nl-NL"/>
        </w:rPr>
      </w:pPr>
      <w:r>
        <w:rPr>
          <w:rFonts w:ascii="Verdana" w:hAnsi="Verdana"/>
          <w:lang w:val="nl-NL"/>
        </w:rPr>
        <w:t>Weinig of geen verband tussen tekst en muziek.</w:t>
      </w:r>
    </w:p>
    <w:p w14:paraId="48F771E7" w14:textId="77777777" w:rsidR="009C15A2" w:rsidRDefault="009C15A2">
      <w:pPr>
        <w:rPr>
          <w:rFonts w:ascii="Verdana" w:hAnsi="Verdana"/>
          <w:lang w:val="nl-NL"/>
        </w:rPr>
      </w:pPr>
    </w:p>
    <w:p w14:paraId="57D9922B" w14:textId="77777777" w:rsidR="009C15A2" w:rsidRDefault="009C15A2">
      <w:pPr>
        <w:rPr>
          <w:rFonts w:ascii="Verdana" w:hAnsi="Verdana"/>
          <w:lang w:val="nl-NL"/>
        </w:rPr>
      </w:pPr>
      <w:r>
        <w:rPr>
          <w:rFonts w:ascii="Verdana" w:hAnsi="Verdana"/>
          <w:lang w:val="nl-NL"/>
        </w:rPr>
        <w:t>Muziek met tekst kan eigenlijk niet begrepen worden als de luisteraar de tekst niet kan verstaan of kent. Vandaar dat veel operahuizen tekstboekjes ter beschikking stellen, en tegenwoordig vaak 'boventiteling' boven het toneel hebben. Het verband tussen tekst en muziek kan innig of los zijn. De betekenissen van beiden kunnen parallel lopen of elkaar aanvullen, of elkaar soms tegenspreken (extreem voorbeeld: het weerbericht a capella</w:t>
      </w:r>
    </w:p>
    <w:p w14:paraId="50C96100" w14:textId="77777777" w:rsidR="009C15A2" w:rsidRDefault="009C15A2">
      <w:pPr>
        <w:rPr>
          <w:rFonts w:ascii="Verdana" w:hAnsi="Verdana"/>
          <w:lang w:val="nl-NL"/>
        </w:rPr>
      </w:pPr>
      <w:r>
        <w:rPr>
          <w:rFonts w:ascii="Verdana" w:hAnsi="Verdana"/>
          <w:lang w:val="nl-NL"/>
        </w:rPr>
        <w:t>gezongen). Doorgaans verdiepen ze elkaars werking. Het levert dus veel op om eens een fragment van een stuk gedetailleerd op dit aspect uit te spitten.</w:t>
      </w:r>
    </w:p>
    <w:p w14:paraId="589B0D9F" w14:textId="77777777" w:rsidR="009C15A2" w:rsidRDefault="009C15A2">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9C15A2" w:rsidRPr="00D70CF0" w14:paraId="290A5622" w14:textId="77777777">
        <w:tc>
          <w:tcPr>
            <w:tcW w:w="8856" w:type="dxa"/>
            <w:shd w:val="clear" w:color="auto" w:fill="D9D9D9"/>
          </w:tcPr>
          <w:p w14:paraId="4F6677AF" w14:textId="77777777" w:rsidR="009C15A2" w:rsidRDefault="009C15A2">
            <w:pPr>
              <w:rPr>
                <w:rFonts w:ascii="Verdana" w:hAnsi="Verdana"/>
                <w:b/>
                <w:lang w:val="nl-NL"/>
              </w:rPr>
            </w:pPr>
            <w:r>
              <w:rPr>
                <w:rFonts w:ascii="Verdana" w:hAnsi="Verdana"/>
                <w:b/>
                <w:lang w:val="nl-NL"/>
              </w:rPr>
              <w:t>9.- Betekenis: welke betekenis of functie heeft de muziek?</w:t>
            </w:r>
          </w:p>
        </w:tc>
      </w:tr>
    </w:tbl>
    <w:p w14:paraId="0C971CDD" w14:textId="77777777" w:rsidR="009C15A2" w:rsidRDefault="009C15A2">
      <w:pPr>
        <w:numPr>
          <w:ilvl w:val="0"/>
          <w:numId w:val="1"/>
        </w:numPr>
        <w:rPr>
          <w:rFonts w:ascii="Verdana" w:hAnsi="Verdana"/>
          <w:lang w:val="nl-NL"/>
        </w:rPr>
      </w:pPr>
      <w:r>
        <w:rPr>
          <w:rFonts w:ascii="Verdana" w:hAnsi="Verdana"/>
          <w:lang w:val="nl-NL"/>
        </w:rPr>
        <w:t>muziek om op te dansen of als amusementsmuziek</w:t>
      </w:r>
    </w:p>
    <w:p w14:paraId="1C3AFAD7" w14:textId="77777777" w:rsidR="009C15A2" w:rsidRDefault="009C15A2">
      <w:pPr>
        <w:numPr>
          <w:ilvl w:val="0"/>
          <w:numId w:val="1"/>
        </w:numPr>
        <w:rPr>
          <w:rFonts w:ascii="Verdana" w:hAnsi="Verdana"/>
          <w:lang w:val="nl-NL"/>
        </w:rPr>
      </w:pPr>
      <w:r>
        <w:rPr>
          <w:rFonts w:ascii="Verdana" w:hAnsi="Verdana"/>
          <w:lang w:val="nl-NL"/>
        </w:rPr>
        <w:t>muziek roept emotie op</w:t>
      </w:r>
    </w:p>
    <w:p w14:paraId="1DB5D88F" w14:textId="77777777" w:rsidR="009C15A2" w:rsidRDefault="009C15A2">
      <w:pPr>
        <w:numPr>
          <w:ilvl w:val="0"/>
          <w:numId w:val="1"/>
        </w:numPr>
        <w:rPr>
          <w:rFonts w:ascii="Verdana" w:hAnsi="Verdana"/>
          <w:lang w:val="nl-NL"/>
        </w:rPr>
      </w:pPr>
      <w:r>
        <w:rPr>
          <w:rFonts w:ascii="Verdana" w:hAnsi="Verdana"/>
          <w:lang w:val="nl-NL"/>
        </w:rPr>
        <w:t>muziek als uiting algemeen herkenbaar levensgevoel</w:t>
      </w:r>
    </w:p>
    <w:p w14:paraId="6441A03E" w14:textId="77777777" w:rsidR="009C15A2" w:rsidRDefault="009C15A2">
      <w:pPr>
        <w:numPr>
          <w:ilvl w:val="0"/>
          <w:numId w:val="1"/>
        </w:numPr>
        <w:rPr>
          <w:rFonts w:ascii="Verdana" w:hAnsi="Verdana"/>
          <w:lang w:val="nl-NL"/>
        </w:rPr>
      </w:pPr>
      <w:r>
        <w:rPr>
          <w:rFonts w:ascii="Verdana" w:hAnsi="Verdana"/>
          <w:lang w:val="nl-NL"/>
        </w:rPr>
        <w:t>muziek bedoeld voor religieus gebruik</w:t>
      </w:r>
    </w:p>
    <w:p w14:paraId="44AD5080" w14:textId="77777777" w:rsidR="009C15A2" w:rsidRDefault="009C15A2">
      <w:pPr>
        <w:numPr>
          <w:ilvl w:val="0"/>
          <w:numId w:val="1"/>
        </w:numPr>
        <w:rPr>
          <w:rFonts w:ascii="Verdana" w:hAnsi="Verdana"/>
          <w:lang w:val="nl-NL"/>
        </w:rPr>
      </w:pPr>
      <w:r>
        <w:rPr>
          <w:rFonts w:ascii="Verdana" w:hAnsi="Verdana"/>
          <w:lang w:val="nl-NL"/>
        </w:rPr>
        <w:t>muziek roept op tot concentratie, meditatie</w:t>
      </w:r>
    </w:p>
    <w:p w14:paraId="47F62082" w14:textId="77777777" w:rsidR="009C15A2" w:rsidRDefault="009C15A2">
      <w:pPr>
        <w:numPr>
          <w:ilvl w:val="0"/>
          <w:numId w:val="1"/>
        </w:numPr>
        <w:rPr>
          <w:rFonts w:ascii="Verdana" w:hAnsi="Verdana"/>
          <w:lang w:val="nl-NL"/>
        </w:rPr>
      </w:pPr>
      <w:r>
        <w:rPr>
          <w:rFonts w:ascii="Verdana" w:hAnsi="Verdana"/>
          <w:lang w:val="nl-NL"/>
        </w:rPr>
        <w:t>muziek heeft autobiografische betekenis</w:t>
      </w:r>
    </w:p>
    <w:p w14:paraId="4849E52E" w14:textId="77777777" w:rsidR="009C15A2" w:rsidRDefault="009C15A2">
      <w:pPr>
        <w:numPr>
          <w:ilvl w:val="0"/>
          <w:numId w:val="1"/>
        </w:numPr>
        <w:rPr>
          <w:rFonts w:ascii="Verdana" w:hAnsi="Verdana"/>
          <w:lang w:val="nl-NL"/>
        </w:rPr>
      </w:pPr>
      <w:r>
        <w:rPr>
          <w:rFonts w:ascii="Verdana" w:hAnsi="Verdana"/>
          <w:lang w:val="nl-NL"/>
        </w:rPr>
        <w:t>functionele muziek, reclame, film, ceremonie, circus e.d.</w:t>
      </w:r>
    </w:p>
    <w:p w14:paraId="55E9FA44" w14:textId="77777777" w:rsidR="009C15A2" w:rsidRDefault="009C15A2">
      <w:pPr>
        <w:numPr>
          <w:ilvl w:val="0"/>
          <w:numId w:val="1"/>
        </w:numPr>
        <w:rPr>
          <w:rFonts w:ascii="Verdana" w:hAnsi="Verdana"/>
          <w:lang w:val="nl-NL"/>
        </w:rPr>
      </w:pPr>
      <w:r>
        <w:rPr>
          <w:rFonts w:ascii="Verdana" w:hAnsi="Verdana"/>
          <w:lang w:val="nl-NL"/>
        </w:rPr>
        <w:t>muziek als ontspanning</w:t>
      </w:r>
    </w:p>
    <w:p w14:paraId="0C32D368" w14:textId="77777777" w:rsidR="009C15A2" w:rsidRDefault="009C15A2">
      <w:pPr>
        <w:numPr>
          <w:ilvl w:val="0"/>
          <w:numId w:val="1"/>
        </w:numPr>
        <w:rPr>
          <w:rFonts w:ascii="Verdana" w:hAnsi="Verdana"/>
          <w:lang w:val="nl-NL"/>
        </w:rPr>
      </w:pPr>
      <w:r>
        <w:rPr>
          <w:rFonts w:ascii="Verdana" w:hAnsi="Verdana"/>
          <w:lang w:val="nl-NL"/>
        </w:rPr>
        <w:t>autonoom kunstwerk, zonder niet-muzikale bedoelingen</w:t>
      </w:r>
    </w:p>
    <w:p w14:paraId="14E4E1F3" w14:textId="77777777" w:rsidR="009C15A2" w:rsidRDefault="009C15A2">
      <w:pPr>
        <w:rPr>
          <w:rFonts w:ascii="Verdana" w:hAnsi="Verdana"/>
          <w:lang w:val="nl-NL"/>
        </w:rPr>
      </w:pPr>
    </w:p>
    <w:p w14:paraId="2BBCDE5A" w14:textId="77777777" w:rsidR="009C15A2" w:rsidRDefault="009C15A2">
      <w:pPr>
        <w:rPr>
          <w:rFonts w:ascii="Verdana" w:hAnsi="Verdana"/>
          <w:lang w:val="nl-NL"/>
        </w:rPr>
      </w:pPr>
      <w:r>
        <w:rPr>
          <w:rFonts w:ascii="Verdana" w:hAnsi="Verdana"/>
          <w:lang w:val="nl-NL"/>
        </w:rPr>
        <w:t>Muziek als uiting algemeen herkenbaar levensgevoel.</w:t>
      </w:r>
    </w:p>
    <w:p w14:paraId="07AAE995" w14:textId="77777777" w:rsidR="009C15A2" w:rsidRDefault="009C15A2">
      <w:pPr>
        <w:rPr>
          <w:rFonts w:ascii="Verdana" w:hAnsi="Verdana"/>
          <w:lang w:val="nl-NL"/>
        </w:rPr>
      </w:pPr>
      <w:r>
        <w:rPr>
          <w:rFonts w:ascii="Verdana" w:hAnsi="Verdana"/>
          <w:lang w:val="nl-NL"/>
        </w:rPr>
        <w:t>Muziek die gewaardeerd wordt omdat het stem geeft aan wat het publiek ook voelt, als uiting van generatie of jeugdcultuur.</w:t>
      </w:r>
    </w:p>
    <w:p w14:paraId="42CFA629" w14:textId="77777777" w:rsidR="009C15A2" w:rsidRDefault="009C15A2">
      <w:pPr>
        <w:rPr>
          <w:rFonts w:ascii="Verdana" w:hAnsi="Verdana"/>
          <w:lang w:val="nl-NL"/>
        </w:rPr>
      </w:pPr>
      <w:r>
        <w:rPr>
          <w:rFonts w:ascii="Verdana" w:hAnsi="Verdana"/>
          <w:lang w:val="nl-NL"/>
        </w:rPr>
        <w:t xml:space="preserve">Muziek met autobiografische betekenis. </w:t>
      </w:r>
    </w:p>
    <w:p w14:paraId="3326531B" w14:textId="77777777" w:rsidR="009C15A2" w:rsidRDefault="009C15A2">
      <w:pPr>
        <w:rPr>
          <w:rFonts w:ascii="Verdana" w:hAnsi="Verdana"/>
          <w:lang w:val="nl-NL"/>
        </w:rPr>
      </w:pPr>
      <w:r>
        <w:rPr>
          <w:rFonts w:ascii="Verdana" w:hAnsi="Verdana"/>
          <w:lang w:val="nl-NL"/>
        </w:rPr>
        <w:t>Muziek die gewaardeerd wordt omdat de componist of uitvoerende eigen gevoelens of belevenissen tot uitdrukking brengt. Overigens hoeven deze twee categorieën elkaar niet uit te sluiten. .</w:t>
      </w:r>
    </w:p>
    <w:p w14:paraId="604EEEF9" w14:textId="77777777" w:rsidR="009C15A2" w:rsidRDefault="009C15A2">
      <w:pPr>
        <w:rPr>
          <w:rFonts w:ascii="Verdana" w:hAnsi="Verdana"/>
          <w:lang w:val="nl-NL"/>
        </w:rPr>
      </w:pPr>
      <w:r>
        <w:rPr>
          <w:rFonts w:ascii="Verdana" w:hAnsi="Verdana"/>
          <w:lang w:val="nl-NL"/>
        </w:rPr>
        <w:t>De overige categorieën spreken voor zich.</w:t>
      </w:r>
    </w:p>
    <w:p w14:paraId="4F32C130" w14:textId="77777777" w:rsidR="009C15A2" w:rsidRDefault="009C15A2">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9C15A2" w:rsidRPr="00D70CF0" w14:paraId="14601A8D" w14:textId="77777777">
        <w:tc>
          <w:tcPr>
            <w:tcW w:w="8856" w:type="dxa"/>
            <w:shd w:val="clear" w:color="auto" w:fill="D9D9D9"/>
          </w:tcPr>
          <w:p w14:paraId="692A3C81" w14:textId="77777777" w:rsidR="009C15A2" w:rsidRDefault="009C15A2">
            <w:pPr>
              <w:rPr>
                <w:rFonts w:ascii="Verdana" w:hAnsi="Verdana"/>
                <w:b/>
                <w:lang w:val="nl-NL"/>
              </w:rPr>
            </w:pPr>
            <w:r>
              <w:rPr>
                <w:rFonts w:ascii="Verdana" w:hAnsi="Verdana"/>
                <w:b/>
                <w:lang w:val="nl-NL"/>
              </w:rPr>
              <w:t>10. wat is jouw persoonlijke beleving van deze muziek?</w:t>
            </w:r>
          </w:p>
        </w:tc>
      </w:tr>
    </w:tbl>
    <w:p w14:paraId="45E74619" w14:textId="77777777" w:rsidR="009C15A2" w:rsidRDefault="009C15A2">
      <w:pPr>
        <w:rPr>
          <w:rFonts w:ascii="Verdana" w:hAnsi="Verdana"/>
          <w:lang w:val="nl-NL"/>
        </w:rPr>
      </w:pPr>
    </w:p>
    <w:sectPr w:rsidR="009C15A2">
      <w:footerReference w:type="even" r:id="rId10"/>
      <w:footerReference w:type="default" r:id="rId11"/>
      <w:pgSz w:w="11906" w:h="16838"/>
      <w:pgMar w:top="180" w:right="1417" w:bottom="36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DA2CA" w14:textId="77777777" w:rsidR="00D17CD4" w:rsidRDefault="00D17CD4">
      <w:r>
        <w:separator/>
      </w:r>
    </w:p>
  </w:endnote>
  <w:endnote w:type="continuationSeparator" w:id="0">
    <w:p w14:paraId="50AE2434" w14:textId="77777777" w:rsidR="00D17CD4" w:rsidRDefault="00D1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A9214" w14:textId="77777777" w:rsidR="009C15A2" w:rsidRDefault="009C15A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332DC5D" w14:textId="77777777" w:rsidR="009C15A2" w:rsidRDefault="009C15A2">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791EB" w14:textId="77777777" w:rsidR="009C15A2" w:rsidRDefault="009C15A2">
    <w:pPr>
      <w:pStyle w:val="Voettekst"/>
      <w:framePr w:wrap="around" w:vAnchor="text" w:hAnchor="margin" w:xAlign="right" w:y="1"/>
      <w:rPr>
        <w:rStyle w:val="Paginanummer"/>
        <w:rFonts w:ascii="Verdana" w:hAnsi="Verdana"/>
        <w:b/>
        <w:sz w:val="24"/>
        <w:szCs w:val="24"/>
      </w:rPr>
    </w:pPr>
    <w:r>
      <w:rPr>
        <w:rStyle w:val="Paginanummer"/>
        <w:rFonts w:ascii="Verdana" w:hAnsi="Verdana"/>
        <w:b/>
        <w:sz w:val="24"/>
        <w:szCs w:val="24"/>
      </w:rPr>
      <w:fldChar w:fldCharType="begin"/>
    </w:r>
    <w:r>
      <w:rPr>
        <w:rStyle w:val="Paginanummer"/>
        <w:rFonts w:ascii="Verdana" w:hAnsi="Verdana"/>
        <w:b/>
        <w:sz w:val="24"/>
        <w:szCs w:val="24"/>
      </w:rPr>
      <w:instrText xml:space="preserve">PAGE  </w:instrText>
    </w:r>
    <w:r>
      <w:rPr>
        <w:rStyle w:val="Paginanummer"/>
        <w:rFonts w:ascii="Verdana" w:hAnsi="Verdana"/>
        <w:b/>
        <w:sz w:val="24"/>
        <w:szCs w:val="24"/>
      </w:rPr>
      <w:fldChar w:fldCharType="separate"/>
    </w:r>
    <w:r w:rsidR="00D17CD4">
      <w:rPr>
        <w:rStyle w:val="Paginanummer"/>
        <w:rFonts w:ascii="Verdana" w:hAnsi="Verdana"/>
        <w:b/>
        <w:noProof/>
        <w:sz w:val="24"/>
        <w:szCs w:val="24"/>
      </w:rPr>
      <w:t>1</w:t>
    </w:r>
    <w:r>
      <w:rPr>
        <w:rStyle w:val="Paginanummer"/>
        <w:rFonts w:ascii="Verdana" w:hAnsi="Verdana"/>
        <w:b/>
        <w:sz w:val="24"/>
        <w:szCs w:val="24"/>
      </w:rPr>
      <w:fldChar w:fldCharType="end"/>
    </w:r>
  </w:p>
  <w:p w14:paraId="7205A7E1" w14:textId="77777777" w:rsidR="009C15A2" w:rsidRDefault="009C15A2">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ACA9C" w14:textId="77777777" w:rsidR="00D17CD4" w:rsidRDefault="00D17CD4">
      <w:r>
        <w:separator/>
      </w:r>
    </w:p>
  </w:footnote>
  <w:footnote w:type="continuationSeparator" w:id="0">
    <w:p w14:paraId="75AB9EBE" w14:textId="77777777" w:rsidR="00D17CD4" w:rsidRDefault="00D17C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6FA8"/>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DD"/>
    <w:rsid w:val="00131A27"/>
    <w:rsid w:val="009C15A2"/>
    <w:rsid w:val="00A82DDD"/>
    <w:rsid w:val="00B71E77"/>
    <w:rsid w:val="00D17CD4"/>
    <w:rsid w:val="00D70CF0"/>
    <w:rsid w:val="00DF456E"/>
    <w:rsid w:val="00F547FA"/>
  </w:rsids>
  <m:mathPr>
    <m:mathFont m:val="Cambria Math"/>
    <m:brkBin m:val="before"/>
    <m:brkBinSub m:val="--"/>
    <m:smallFrac m:val="0"/>
    <m:dispDef m:val="0"/>
    <m:lMargin m:val="0"/>
    <m:rMargin m:val="0"/>
    <m:defJc m:val="centerGroup"/>
    <m:wrapRight/>
    <m:intLim m:val="subSup"/>
    <m:naryLim m:val="subSup"/>
  </m:mathPr>
  <w:themeFontLang w:val="nl-N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119E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en-US" w:eastAsia="en-US"/>
    </w:rPr>
  </w:style>
  <w:style w:type="paragraph" w:styleId="Kop1">
    <w:name w:val="heading 1"/>
    <w:basedOn w:val="Standaard"/>
    <w:next w:val="Standaard"/>
    <w:qFormat/>
    <w:pPr>
      <w:keepNext/>
      <w:outlineLvl w:val="0"/>
    </w:pPr>
    <w:rPr>
      <w:b/>
      <w:sz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18634CF01CC43BAF33AAD8AAF43B0" ma:contentTypeVersion="0" ma:contentTypeDescription="Een nieuw document maken." ma:contentTypeScope="" ma:versionID="d0fb45c8cb4796ed18b3e22c151ff915">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2455C82-F9CE-48C1-8F01-51E2CF154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514835-808F-4A31-9A04-3F1E1590CD42}">
  <ds:schemaRefs>
    <ds:schemaRef ds:uri="http://schemas.microsoft.com/sharepoint/v3/contenttype/forms"/>
  </ds:schemaRefs>
</ds:datastoreItem>
</file>

<file path=customXml/itemProps3.xml><?xml version="1.0" encoding="utf-8"?>
<ds:datastoreItem xmlns:ds="http://schemas.openxmlformats.org/officeDocument/2006/customXml" ds:itemID="{376D8303-FDBF-4D86-BAFB-93972C82E79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4912</Characters>
  <Application>Microsoft Macintosh Word</Application>
  <DocSecurity>0</DocSecurity>
  <Lines>40</Lines>
  <Paragraphs>11</Paragraphs>
  <ScaleCrop>false</ScaleCrop>
  <HeadingPairs>
    <vt:vector size="8" baseType="variant">
      <vt:variant>
        <vt:lpstr>Titel</vt:lpstr>
      </vt:variant>
      <vt:variant>
        <vt:i4>1</vt:i4>
      </vt:variant>
      <vt:variant>
        <vt:lpstr>Koppen</vt:lpstr>
      </vt:variant>
      <vt:variant>
        <vt:i4>1</vt:i4>
      </vt:variant>
      <vt:variant>
        <vt:lpstr>Title</vt:lpstr>
      </vt:variant>
      <vt:variant>
        <vt:i4>1</vt:i4>
      </vt:variant>
      <vt:variant>
        <vt:lpstr>Headings</vt:lpstr>
      </vt:variant>
      <vt:variant>
        <vt:i4>1</vt:i4>
      </vt:variant>
    </vt:vector>
  </HeadingPairs>
  <TitlesOfParts>
    <vt:vector size="4" baseType="lpstr">
      <vt:lpstr>Luisterwijzer muziek</vt:lpstr>
      <vt:lpstr>Luisterwijzer muziek</vt:lpstr>
      <vt:lpstr>Luisterwijzer muziek</vt:lpstr>
      <vt:lpstr>Luisterwijzer muziek</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Luisterwijzer muziek</dc:title>
  <dc:subject/>
  <dc:creator>hello  kitty</dc:creator>
  <cp:keywords/>
  <dc:description/>
  <cp:lastModifiedBy>jono mulder</cp:lastModifiedBy>
  <cp:revision>2</cp:revision>
  <cp:lastPrinted>2003-08-25T12:59:00Z</cp:lastPrinted>
  <dcterms:created xsi:type="dcterms:W3CDTF">2017-03-06T15:55:00Z</dcterms:created>
  <dcterms:modified xsi:type="dcterms:W3CDTF">2017-03-06T15:55:00Z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0x010100E1E18634CF01CC43BAF33AAD8AAF43B0</vt:lpwstr>
  </property>
</Properties>
</file>