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06" w:rsidRDefault="00B5406D"/>
    <w:p w:rsidR="00CF15F6" w:rsidRDefault="00CF15F6">
      <w:pPr>
        <w:rPr>
          <w:b/>
          <w:bCs/>
          <w:sz w:val="32"/>
          <w:szCs w:val="32"/>
        </w:rPr>
      </w:pPr>
      <w:r w:rsidRPr="00CF15F6">
        <w:rPr>
          <w:b/>
          <w:bCs/>
          <w:sz w:val="32"/>
          <w:szCs w:val="32"/>
        </w:rPr>
        <w:t xml:space="preserve">CKV-junior </w:t>
      </w:r>
      <w:r w:rsidR="00554908">
        <w:rPr>
          <w:b/>
          <w:bCs/>
          <w:sz w:val="32"/>
          <w:szCs w:val="32"/>
        </w:rPr>
        <w:t>checklist voor de jaren</w:t>
      </w:r>
      <w:r w:rsidRPr="00CF15F6">
        <w:rPr>
          <w:b/>
          <w:bCs/>
          <w:sz w:val="32"/>
          <w:szCs w:val="32"/>
        </w:rPr>
        <w:t xml:space="preserve"> 2020</w:t>
      </w:r>
    </w:p>
    <w:p w:rsidR="00B5406D" w:rsidRPr="00B5406D" w:rsidRDefault="00B5406D">
      <w:pPr>
        <w:rPr>
          <w:b/>
          <w:bCs/>
          <w:sz w:val="20"/>
          <w:szCs w:val="20"/>
        </w:rPr>
      </w:pPr>
      <w:r w:rsidRPr="00B5406D">
        <w:rPr>
          <w:b/>
          <w:bCs/>
          <w:sz w:val="20"/>
          <w:szCs w:val="20"/>
        </w:rPr>
        <w:t>Alles op orde?</w:t>
      </w:r>
      <w:bookmarkStart w:id="0" w:name="_GoBack"/>
      <w:bookmarkEnd w:id="0"/>
    </w:p>
    <w:p w:rsidR="00CF15F6" w:rsidRPr="006C730B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554908" w:rsidRDefault="00554908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1 </w:t>
      </w:r>
      <w:r w:rsidR="00CF15F6"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Hoe gaat de school nu om met de 3 verplichte CKV-junior kerndoelen</w:t>
      </w:r>
      <w:r w:rsidR="006C730B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(zie hieronder)</w:t>
      </w:r>
      <w:r w:rsidR="00CF15F6"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in klas 1 en 2? </w:t>
      </w:r>
    </w:p>
    <w:p w:rsidR="00554908" w:rsidRDefault="006C730B" w:rsidP="00554908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Duidelijk </w:t>
      </w:r>
    </w:p>
    <w:p w:rsidR="00554908" w:rsidRDefault="00554908" w:rsidP="00554908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Onduidelijk</w:t>
      </w:r>
    </w:p>
    <w:p w:rsidR="006C730B" w:rsidRPr="00554908" w:rsidRDefault="006C730B" w:rsidP="00554908">
      <w:pPr>
        <w:pStyle w:val="Lijstalinea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Wordt aan gewerkt</w:t>
      </w:r>
    </w:p>
    <w:p w:rsidR="00554908" w:rsidRDefault="00554908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554908" w:rsidP="00554908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2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. Zijn de </w:t>
      </w:r>
      <w:r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CKV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kerndoelen </w:t>
      </w:r>
      <w:r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goed ‘ingebed’ in het programma van de onderbouw?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</w:t>
      </w:r>
    </w:p>
    <w:p w:rsidR="00554908" w:rsidRDefault="00554908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554908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3 Hoe worden de 3 CKV kerndoelen </w:t>
      </w:r>
      <w:proofErr w:type="spellStart"/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organisatorish</w:t>
      </w:r>
      <w:proofErr w:type="spellEnd"/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momenteel ingevuld?</w:t>
      </w:r>
    </w:p>
    <w:p w:rsidR="00554908" w:rsidRDefault="00554908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554908" w:rsidP="0055490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Als een apart vak (CK-junior) in de onderbouw</w:t>
      </w:r>
    </w:p>
    <w:p w:rsidR="006C730B" w:rsidRDefault="006C730B" w:rsidP="006C730B">
      <w:pPr>
        <w:pStyle w:val="Lijstalinea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Staat het op de lesrooster?</w:t>
      </w:r>
    </w:p>
    <w:p w:rsidR="006C730B" w:rsidRDefault="006C730B" w:rsidP="006C730B">
      <w:pPr>
        <w:pStyle w:val="Lijstalinea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 w:rsidRPr="00CF15F6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Hoeveel uur? </w:t>
      </w:r>
    </w:p>
    <w:p w:rsidR="006C730B" w:rsidRDefault="006C730B" w:rsidP="006C730B">
      <w:pPr>
        <w:pStyle w:val="Lijstalinea"/>
        <w:numPr>
          <w:ilvl w:val="1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In welke leerjaren?</w:t>
      </w:r>
    </w:p>
    <w:p w:rsidR="006C730B" w:rsidRDefault="006C730B" w:rsidP="006C730B">
      <w:pPr>
        <w:pStyle w:val="Lijstalinea"/>
        <w:ind w:left="1440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554908" w:rsidP="0055490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Projectmatig</w:t>
      </w:r>
    </w:p>
    <w:p w:rsidR="00554908" w:rsidRDefault="00554908" w:rsidP="0055490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Als onderdeel van andere kunstvakken</w:t>
      </w:r>
    </w:p>
    <w:p w:rsidR="00554908" w:rsidRDefault="00554908" w:rsidP="00554908">
      <w:pPr>
        <w:pStyle w:val="Lijstalinea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Onduidelijk, moet nog goed geregeld worden</w:t>
      </w:r>
    </w:p>
    <w:p w:rsidR="00554908" w:rsidRDefault="00554908" w:rsidP="00554908">
      <w:pPr>
        <w:pStyle w:val="Lijstalinea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554908" w:rsidP="00554908">
      <w:pPr>
        <w:pStyle w:val="Lijstalinea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554908" w:rsidRDefault="006C730B" w:rsidP="00554908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4 </w:t>
      </w:r>
      <w:r w:rsidR="00554908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Wie is </w:t>
      </w:r>
      <w:proofErr w:type="spellStart"/>
      <w:r w:rsidR="00554908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verantwoordlijk</w:t>
      </w:r>
      <w:proofErr w:type="spellEnd"/>
      <w:r w:rsidR="00554908"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 xml:space="preserve"> voor deze kerndoelen?</w:t>
      </w:r>
    </w:p>
    <w:p w:rsidR="006C730B" w:rsidRDefault="006C730B" w:rsidP="006C730B">
      <w:pPr>
        <w:pStyle w:val="Lijstalinea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De CKV sectie/docenten van de bovenbouw</w:t>
      </w:r>
    </w:p>
    <w:p w:rsidR="006C730B" w:rsidRDefault="006C730B" w:rsidP="006C730B">
      <w:pPr>
        <w:pStyle w:val="Lijstalinea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De schoolleiding</w:t>
      </w:r>
    </w:p>
    <w:p w:rsidR="00554908" w:rsidRDefault="006C730B" w:rsidP="00CF15F6">
      <w:pPr>
        <w:pStyle w:val="Lijstalinea"/>
        <w:numPr>
          <w:ilvl w:val="0"/>
          <w:numId w:val="3"/>
        </w:num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De kunstvakdocenten</w:t>
      </w:r>
    </w:p>
    <w:p w:rsidR="006C730B" w:rsidRDefault="006C730B" w:rsidP="006C730B">
      <w:pPr>
        <w:pStyle w:val="Lijstalinea"/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</w:p>
    <w:p w:rsidR="006C730B" w:rsidRPr="006C730B" w:rsidRDefault="006C730B" w:rsidP="006C730B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5 Doorlopende leerlijnen en samenhang CKV onderbouw/CKV bovenbouw</w:t>
      </w:r>
    </w:p>
    <w:p w:rsid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B5406D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CF15F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  <w:lang w:eastAsia="nl-NL"/>
        </w:rPr>
        <w:t>Kerndoelen CKV onderbouw – hoe zit het met…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212"/>
        <w:gridCol w:w="1212"/>
        <w:gridCol w:w="1399"/>
        <w:gridCol w:w="1212"/>
        <w:gridCol w:w="1212"/>
      </w:tblGrid>
      <w:tr w:rsidR="00CF15F6" w:rsidRPr="00CF15F6" w:rsidTr="006C730B">
        <w:tc>
          <w:tcPr>
            <w:tcW w:w="1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Kerndoel 50  </w:t>
            </w:r>
          </w:p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3 of 4 CAPS, divers en verspreid over klas 1 en 2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O prima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 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goed</w:t>
            </w:r>
            <w:proofErr w:type="spellEnd"/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redelijk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slecht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nvt</w:t>
            </w:r>
            <w:proofErr w:type="spellEnd"/>
          </w:p>
        </w:tc>
      </w:tr>
      <w:tr w:rsidR="00CF15F6" w:rsidRPr="00CF15F6" w:rsidTr="006C730B"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Kerndoel 50  </w:t>
            </w:r>
          </w:p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Voorbereiding op de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CAPs</w:t>
            </w:r>
            <w:proofErr w:type="spellEnd"/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 (vooraf in de les)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O prima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 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goed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redelijk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slecht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nvt</w:t>
            </w:r>
            <w:proofErr w:type="spellEnd"/>
          </w:p>
        </w:tc>
      </w:tr>
      <w:tr w:rsidR="00CF15F6" w:rsidRPr="00CF15F6" w:rsidTr="006C730B">
        <w:tc>
          <w:tcPr>
            <w:tcW w:w="1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Kerndoel 51  </w:t>
            </w:r>
          </w:p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Per CAP een 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individuele </w:t>
            </w: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verwerking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O prima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 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goed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redelijk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slecht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nvt</w:t>
            </w:r>
            <w:proofErr w:type="spellEnd"/>
          </w:p>
        </w:tc>
      </w:tr>
      <w:tr w:rsidR="00CF15F6" w:rsidRPr="00CF15F6" w:rsidTr="006C730B">
        <w:tc>
          <w:tcPr>
            <w:tcW w:w="15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Kerndoel 52  </w:t>
            </w:r>
          </w:p>
          <w:p w:rsidR="00CF15F6" w:rsidRPr="00CF15F6" w:rsidRDefault="00CF15F6" w:rsidP="00CF15F6">
            <w:pPr>
              <w:spacing w:before="100" w:beforeAutospacing="1" w:after="260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lastRenderedPageBreak/>
              <w:t xml:space="preserve">Reflectie 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(</w:t>
            </w: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op de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CAPs</w:t>
            </w:r>
            <w:proofErr w:type="spellEnd"/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misschien </w:t>
            </w:r>
            <w:proofErr w:type="spellStart"/>
            <w:r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dmv</w:t>
            </w:r>
            <w:proofErr w:type="spellEnd"/>
            <w:r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 xml:space="preserve"> een </w:t>
            </w: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cultureel zelfportret)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lastRenderedPageBreak/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O prima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 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goed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redelijk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slecht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CF15F6" w:rsidRPr="00CF15F6" w:rsidRDefault="00CF15F6" w:rsidP="00CF15F6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nvt</w:t>
            </w:r>
            <w:proofErr w:type="spellEnd"/>
          </w:p>
        </w:tc>
      </w:tr>
      <w:tr w:rsidR="006C730B" w:rsidRPr="00CF15F6" w:rsidTr="006C730B">
        <w:tc>
          <w:tcPr>
            <w:tcW w:w="15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6C730B" w:rsidRDefault="006C730B" w:rsidP="006C730B">
            <w:pPr>
              <w:spacing w:before="100" w:beforeAutospacing="1" w:after="260"/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</w:pPr>
            <w:r w:rsidRPr="006C730B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nl-NL"/>
              </w:rPr>
              <w:lastRenderedPageBreak/>
              <w:t>Doorlopende leerlijnen en samenhang CKV onderbouw/CKV bovenbouw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eastAsia="nl-NL"/>
              </w:rPr>
              <w:t> </w:t>
            </w:r>
          </w:p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O prima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 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goed</w:t>
            </w:r>
            <w:proofErr w:type="spellEnd"/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redelijk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slecht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 </w:t>
            </w:r>
          </w:p>
          <w:p w:rsidR="006C730B" w:rsidRPr="00CF15F6" w:rsidRDefault="006C730B" w:rsidP="006C730B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sz w:val="22"/>
                <w:szCs w:val="22"/>
                <w:lang w:eastAsia="nl-NL"/>
              </w:rPr>
            </w:pPr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 xml:space="preserve">O </w:t>
            </w:r>
            <w:proofErr w:type="spellStart"/>
            <w:r w:rsidRPr="00CF15F6">
              <w:rPr>
                <w:rFonts w:ascii="Helvetica" w:eastAsia="Times New Roman" w:hAnsi="Helvetica" w:cs="Calibri"/>
                <w:sz w:val="22"/>
                <w:szCs w:val="22"/>
                <w:lang w:val="en-US" w:eastAsia="nl-NL"/>
              </w:rPr>
              <w:t>nvt</w:t>
            </w:r>
            <w:proofErr w:type="spellEnd"/>
          </w:p>
        </w:tc>
      </w:tr>
    </w:tbl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nl-NL"/>
        </w:rPr>
      </w:pP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Kerndoel 50: De leerling leert </w:t>
      </w:r>
      <w:r w:rsidRPr="00CF15F6">
        <w:rPr>
          <w:rFonts w:ascii="Helvetica" w:eastAsia="Times New Roman" w:hAnsi="Helvetica" w:cs="Times New Roman"/>
          <w:b/>
          <w:bCs/>
          <w:i/>
          <w:iCs/>
          <w:color w:val="231E1A"/>
          <w:sz w:val="21"/>
          <w:szCs w:val="21"/>
          <w:lang w:eastAsia="nl-NL"/>
        </w:rPr>
        <w:t>op basis van enige achtergrondkennis</w:t>
      </w: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 xml:space="preserve"> te kijken naar beeldende kunst, te luisteren naar muziek en te kijken en luisteren naar theater-, dans- en filmvoorstellingen. (3 of 4 </w:t>
      </w:r>
      <w:proofErr w:type="spellStart"/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CAPs</w:t>
      </w:r>
      <w:proofErr w:type="spellEnd"/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: kunstzinnige activiteiten van professionals)</w:t>
      </w: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nl-NL"/>
        </w:rPr>
      </w:pP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Kerndoel 51: De leerling leert met behulp van visuele of auditieve middelen </w:t>
      </w:r>
      <w:r w:rsidRPr="00CF15F6">
        <w:rPr>
          <w:rFonts w:ascii="Helvetica" w:eastAsia="Times New Roman" w:hAnsi="Helvetica" w:cs="Times New Roman"/>
          <w:b/>
          <w:bCs/>
          <w:i/>
          <w:iCs/>
          <w:color w:val="231E1A"/>
          <w:sz w:val="21"/>
          <w:szCs w:val="21"/>
          <w:lang w:eastAsia="nl-NL"/>
        </w:rPr>
        <w:t>verslag te doen </w:t>
      </w: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van deelname aan kunstzinnige activiteiten. (hoe leg je dit vast?)</w:t>
      </w: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nl-NL"/>
        </w:rPr>
      </w:pP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Kerndoel 52 :De leerling leert mondeling of schriftelijk te </w:t>
      </w:r>
      <w:r w:rsidRPr="00CF15F6">
        <w:rPr>
          <w:rFonts w:ascii="Helvetica" w:eastAsia="Times New Roman" w:hAnsi="Helvetica" w:cs="Times New Roman"/>
          <w:b/>
          <w:bCs/>
          <w:i/>
          <w:iCs/>
          <w:color w:val="231E1A"/>
          <w:sz w:val="21"/>
          <w:szCs w:val="21"/>
          <w:lang w:eastAsia="nl-NL"/>
        </w:rPr>
        <w:t>reflecteren </w:t>
      </w: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t>op eigen werk en werk van anderen, waaronder dat van kunstenaars. (hoe doe je dit?)</w:t>
      </w: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CF15F6">
        <w:rPr>
          <w:rFonts w:ascii="Helvetica" w:eastAsia="Times New Roman" w:hAnsi="Helvetica" w:cs="Times New Roman"/>
          <w:i/>
          <w:iCs/>
          <w:color w:val="231E1A"/>
          <w:sz w:val="21"/>
          <w:szCs w:val="21"/>
          <w:lang w:eastAsia="nl-NL"/>
        </w:rPr>
        <w:br/>
      </w:r>
    </w:p>
    <w:p w:rsidR="00CF15F6" w:rsidRDefault="00B5406D" w:rsidP="00CF15F6">
      <w:pP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nl-NL"/>
        </w:rPr>
        <w:t>Aandachtspunten</w:t>
      </w: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CF15F6" w:rsidRPr="00CF15F6" w:rsidRDefault="00CF15F6" w:rsidP="00CF15F6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CF15F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http://kernvakckv.nl/actueel.html</w:t>
      </w:r>
    </w:p>
    <w:p w:rsidR="00CF15F6" w:rsidRDefault="00CF15F6"/>
    <w:sectPr w:rsidR="00CF15F6" w:rsidSect="00C13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C9E"/>
    <w:multiLevelType w:val="hybridMultilevel"/>
    <w:tmpl w:val="8C5AD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1E2E"/>
    <w:multiLevelType w:val="hybridMultilevel"/>
    <w:tmpl w:val="0A0E3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1E24"/>
    <w:multiLevelType w:val="hybridMultilevel"/>
    <w:tmpl w:val="ED30F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F6"/>
    <w:rsid w:val="00310DEC"/>
    <w:rsid w:val="00554908"/>
    <w:rsid w:val="006C730B"/>
    <w:rsid w:val="00B5406D"/>
    <w:rsid w:val="00C13047"/>
    <w:rsid w:val="00C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64024"/>
  <w15:chartTrackingRefBased/>
  <w15:docId w15:val="{27F83643-9865-CD41-9F2B-38244D38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F15F6"/>
    <w:rPr>
      <w:b/>
      <w:bCs/>
    </w:rPr>
  </w:style>
  <w:style w:type="paragraph" w:styleId="Lijstalinea">
    <w:name w:val="List Paragraph"/>
    <w:basedOn w:val="Standaard"/>
    <w:uiPriority w:val="34"/>
    <w:qFormat/>
    <w:rsid w:val="0055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dcterms:created xsi:type="dcterms:W3CDTF">2020-02-23T12:30:00Z</dcterms:created>
  <dcterms:modified xsi:type="dcterms:W3CDTF">2020-02-23T12:30:00Z</dcterms:modified>
</cp:coreProperties>
</file>